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7FBF1" w14:textId="77777777" w:rsidR="003F69F2" w:rsidRPr="00897AD4" w:rsidRDefault="003F69F2" w:rsidP="003F69F2">
      <w:pPr>
        <w:pStyle w:val="NoSpacing"/>
        <w:rPr>
          <w:rFonts w:ascii="Arial" w:hAnsi="Arial" w:cs="Arial"/>
          <w:sz w:val="24"/>
          <w:szCs w:val="28"/>
        </w:rPr>
      </w:pPr>
      <w:r w:rsidRPr="00897AD4">
        <w:rPr>
          <w:rFonts w:ascii="Arial" w:hAnsi="Arial" w:cs="Arial"/>
          <w:sz w:val="24"/>
          <w:szCs w:val="28"/>
        </w:rPr>
        <w:t>Protecting Your Energy in Busy Summer Environments</w:t>
      </w:r>
    </w:p>
    <w:p w14:paraId="71D366ED" w14:textId="77777777" w:rsidR="000B1F8B" w:rsidRPr="00897AD4" w:rsidRDefault="000B1F8B" w:rsidP="003F69F2">
      <w:pPr>
        <w:pStyle w:val="NoSpacing"/>
        <w:rPr>
          <w:rFonts w:ascii="Arial" w:hAnsi="Arial" w:cs="Arial"/>
          <w:sz w:val="24"/>
          <w:szCs w:val="28"/>
        </w:rPr>
      </w:pPr>
    </w:p>
    <w:p w14:paraId="412AA653" w14:textId="77777777" w:rsidR="00E1378D" w:rsidRPr="00897AD4" w:rsidRDefault="00E1378D" w:rsidP="00E1378D">
      <w:pPr>
        <w:pStyle w:val="NoSpacing"/>
        <w:rPr>
          <w:rFonts w:ascii="Arial" w:hAnsi="Arial" w:cs="Arial"/>
          <w:sz w:val="24"/>
          <w:szCs w:val="28"/>
        </w:rPr>
      </w:pPr>
      <w:r w:rsidRPr="00E1378D">
        <w:rPr>
          <w:rFonts w:ascii="Arial" w:hAnsi="Arial" w:cs="Arial"/>
          <w:sz w:val="24"/>
          <w:szCs w:val="28"/>
        </w:rPr>
        <w:t>Summer often brings more activities, more social events, and more time spent in busy, stimulating environments. While these experiences can be fun and meaningful, they can also drain your energy quickly if you are not careful. Protecting your energy is not about avoiding life; it is about managing your time, space, and emotional capacity with care. Creating small, simple wellness rituals helps you enjoy summer without feeling overwhelmed. When you build protective habits into your routine, you feel more present, more grounded, and more able to handle everything that comes your way with calm and confidence.</w:t>
      </w:r>
    </w:p>
    <w:p w14:paraId="1DE622F3" w14:textId="77777777" w:rsidR="00374180" w:rsidRPr="00897AD4" w:rsidRDefault="00374180" w:rsidP="00E1378D">
      <w:pPr>
        <w:pStyle w:val="NoSpacing"/>
        <w:rPr>
          <w:rFonts w:ascii="Arial" w:hAnsi="Arial" w:cs="Arial"/>
          <w:sz w:val="24"/>
          <w:szCs w:val="28"/>
        </w:rPr>
      </w:pPr>
    </w:p>
    <w:p w14:paraId="08C30EA1" w14:textId="77777777" w:rsidR="00374180" w:rsidRPr="00E1378D" w:rsidRDefault="00374180" w:rsidP="00E1378D">
      <w:pPr>
        <w:pStyle w:val="NoSpacing"/>
        <w:rPr>
          <w:rFonts w:ascii="Arial" w:hAnsi="Arial" w:cs="Arial"/>
          <w:sz w:val="24"/>
          <w:szCs w:val="28"/>
        </w:rPr>
      </w:pPr>
    </w:p>
    <w:p w14:paraId="43327C79" w14:textId="77777777" w:rsidR="00374180" w:rsidRPr="00897AD4" w:rsidRDefault="00E1378D" w:rsidP="00E1378D">
      <w:pPr>
        <w:pStyle w:val="NoSpacing"/>
        <w:rPr>
          <w:rFonts w:ascii="Arial" w:hAnsi="Arial" w:cs="Arial"/>
          <w:b/>
          <w:bCs/>
          <w:sz w:val="24"/>
          <w:szCs w:val="28"/>
        </w:rPr>
      </w:pPr>
      <w:r w:rsidRPr="00E1378D">
        <w:rPr>
          <w:rFonts w:ascii="Arial" w:hAnsi="Arial" w:cs="Arial"/>
          <w:b/>
          <w:bCs/>
          <w:sz w:val="24"/>
          <w:szCs w:val="28"/>
        </w:rPr>
        <w:t>Recognize Early Signs of Energetic Overload</w:t>
      </w:r>
    </w:p>
    <w:p w14:paraId="1C3B94D9" w14:textId="3E14E8C4" w:rsidR="00E1378D" w:rsidRPr="00897AD4" w:rsidRDefault="00E1378D" w:rsidP="00E1378D">
      <w:pPr>
        <w:pStyle w:val="NoSpacing"/>
        <w:rPr>
          <w:rFonts w:ascii="Arial" w:hAnsi="Arial" w:cs="Arial"/>
          <w:sz w:val="24"/>
          <w:szCs w:val="28"/>
        </w:rPr>
      </w:pPr>
      <w:r w:rsidRPr="00E1378D">
        <w:rPr>
          <w:rFonts w:ascii="Arial" w:hAnsi="Arial" w:cs="Arial"/>
          <w:sz w:val="24"/>
          <w:szCs w:val="28"/>
        </w:rPr>
        <w:br/>
        <w:t>Learning to recognize early signs of energetic overload helps you respond before full exhaustion sets in. Pay attention to small clues like feeling restless, easily irritated, mentally foggy, or physically tense. You might also notice a strong urge to withdraw or a sense of emotional heaviness. These signs mean your nervous system needs a break. By noticing these early shifts, you can take small actions to recover quickly instead of waiting until you hit a wall. Tuning into your body and emotions regularly gives you valuable information and helps you stay ahead of overwhelm, especially during busy summer days.</w:t>
      </w:r>
    </w:p>
    <w:p w14:paraId="192EC22F" w14:textId="77777777" w:rsidR="00374180" w:rsidRPr="00897AD4" w:rsidRDefault="00374180" w:rsidP="00E1378D">
      <w:pPr>
        <w:pStyle w:val="NoSpacing"/>
        <w:rPr>
          <w:rFonts w:ascii="Arial" w:hAnsi="Arial" w:cs="Arial"/>
          <w:sz w:val="24"/>
          <w:szCs w:val="28"/>
        </w:rPr>
      </w:pPr>
    </w:p>
    <w:p w14:paraId="6907DB2C" w14:textId="77777777" w:rsidR="00374180" w:rsidRPr="00E1378D" w:rsidRDefault="00374180" w:rsidP="00E1378D">
      <w:pPr>
        <w:pStyle w:val="NoSpacing"/>
        <w:rPr>
          <w:rFonts w:ascii="Arial" w:hAnsi="Arial" w:cs="Arial"/>
          <w:sz w:val="24"/>
          <w:szCs w:val="28"/>
        </w:rPr>
      </w:pPr>
    </w:p>
    <w:p w14:paraId="7DD0C554" w14:textId="77777777" w:rsidR="00374180" w:rsidRPr="00897AD4" w:rsidRDefault="00E1378D" w:rsidP="00E1378D">
      <w:pPr>
        <w:pStyle w:val="NoSpacing"/>
        <w:rPr>
          <w:rFonts w:ascii="Arial" w:hAnsi="Arial" w:cs="Arial"/>
          <w:b/>
          <w:bCs/>
          <w:sz w:val="24"/>
          <w:szCs w:val="28"/>
        </w:rPr>
      </w:pPr>
      <w:r w:rsidRPr="00E1378D">
        <w:rPr>
          <w:rFonts w:ascii="Arial" w:hAnsi="Arial" w:cs="Arial"/>
          <w:b/>
          <w:bCs/>
          <w:sz w:val="24"/>
          <w:szCs w:val="28"/>
        </w:rPr>
        <w:t>Limit Time in Overstimulating Places</w:t>
      </w:r>
    </w:p>
    <w:p w14:paraId="34CA0261" w14:textId="6D700731" w:rsidR="00E1378D" w:rsidRPr="00897AD4" w:rsidRDefault="00E1378D" w:rsidP="00E1378D">
      <w:pPr>
        <w:pStyle w:val="NoSpacing"/>
        <w:rPr>
          <w:rFonts w:ascii="Arial" w:hAnsi="Arial" w:cs="Arial"/>
          <w:sz w:val="24"/>
          <w:szCs w:val="28"/>
        </w:rPr>
      </w:pPr>
      <w:r w:rsidRPr="00E1378D">
        <w:rPr>
          <w:rFonts w:ascii="Arial" w:hAnsi="Arial" w:cs="Arial"/>
          <w:sz w:val="24"/>
          <w:szCs w:val="28"/>
        </w:rPr>
        <w:br/>
        <w:t xml:space="preserve">Not every event, outing, or environment needs to take up your entire day. When you know you will be in a loud, crowded, or highly stimulating space, set a time limit for yourself ahead of time. Maybe you </w:t>
      </w:r>
      <w:proofErr w:type="gramStart"/>
      <w:r w:rsidRPr="00E1378D">
        <w:rPr>
          <w:rFonts w:ascii="Arial" w:hAnsi="Arial" w:cs="Arial"/>
          <w:sz w:val="24"/>
          <w:szCs w:val="28"/>
        </w:rPr>
        <w:t>stay</w:t>
      </w:r>
      <w:proofErr w:type="gramEnd"/>
      <w:r w:rsidRPr="00E1378D">
        <w:rPr>
          <w:rFonts w:ascii="Arial" w:hAnsi="Arial" w:cs="Arial"/>
          <w:sz w:val="24"/>
          <w:szCs w:val="28"/>
        </w:rPr>
        <w:t xml:space="preserve"> for an hour instead of </w:t>
      </w:r>
      <w:proofErr w:type="gramStart"/>
      <w:r w:rsidRPr="00E1378D">
        <w:rPr>
          <w:rFonts w:ascii="Arial" w:hAnsi="Arial" w:cs="Arial"/>
          <w:sz w:val="24"/>
          <w:szCs w:val="28"/>
        </w:rPr>
        <w:t>three, or</w:t>
      </w:r>
      <w:proofErr w:type="gramEnd"/>
      <w:r w:rsidRPr="00E1378D">
        <w:rPr>
          <w:rFonts w:ascii="Arial" w:hAnsi="Arial" w:cs="Arial"/>
          <w:sz w:val="24"/>
          <w:szCs w:val="28"/>
        </w:rPr>
        <w:t xml:space="preserve"> plan a short visit during less busy times. Protecting your energy means being mindful of how much stimulation you can handle before it starts to </w:t>
      </w:r>
      <w:proofErr w:type="gramStart"/>
      <w:r w:rsidRPr="00E1378D">
        <w:rPr>
          <w:rFonts w:ascii="Arial" w:hAnsi="Arial" w:cs="Arial"/>
          <w:sz w:val="24"/>
          <w:szCs w:val="28"/>
        </w:rPr>
        <w:t>feel like</w:t>
      </w:r>
      <w:proofErr w:type="gramEnd"/>
      <w:r w:rsidRPr="00E1378D">
        <w:rPr>
          <w:rFonts w:ascii="Arial" w:hAnsi="Arial" w:cs="Arial"/>
          <w:sz w:val="24"/>
          <w:szCs w:val="28"/>
        </w:rPr>
        <w:t xml:space="preserve"> too much. You do not have to justify your choice to leave early or skip parts of an event. Trust your sense of timing and honor it without guilt.</w:t>
      </w:r>
    </w:p>
    <w:p w14:paraId="244498E7" w14:textId="77777777" w:rsidR="00374180" w:rsidRPr="00897AD4" w:rsidRDefault="00374180" w:rsidP="00E1378D">
      <w:pPr>
        <w:pStyle w:val="NoSpacing"/>
        <w:rPr>
          <w:rFonts w:ascii="Arial" w:hAnsi="Arial" w:cs="Arial"/>
          <w:sz w:val="24"/>
          <w:szCs w:val="28"/>
        </w:rPr>
      </w:pPr>
    </w:p>
    <w:p w14:paraId="0C989D7D" w14:textId="77777777" w:rsidR="00374180" w:rsidRPr="00E1378D" w:rsidRDefault="00374180" w:rsidP="00E1378D">
      <w:pPr>
        <w:pStyle w:val="NoSpacing"/>
        <w:rPr>
          <w:rFonts w:ascii="Arial" w:hAnsi="Arial" w:cs="Arial"/>
          <w:sz w:val="24"/>
          <w:szCs w:val="28"/>
        </w:rPr>
      </w:pPr>
    </w:p>
    <w:p w14:paraId="541FC053" w14:textId="77777777" w:rsidR="00374180" w:rsidRPr="00897AD4" w:rsidRDefault="00E1378D" w:rsidP="00E1378D">
      <w:pPr>
        <w:pStyle w:val="NoSpacing"/>
        <w:rPr>
          <w:rFonts w:ascii="Arial" w:hAnsi="Arial" w:cs="Arial"/>
          <w:b/>
          <w:bCs/>
          <w:sz w:val="24"/>
          <w:szCs w:val="28"/>
        </w:rPr>
      </w:pPr>
      <w:r w:rsidRPr="00E1378D">
        <w:rPr>
          <w:rFonts w:ascii="Arial" w:hAnsi="Arial" w:cs="Arial"/>
          <w:b/>
          <w:bCs/>
          <w:sz w:val="24"/>
          <w:szCs w:val="28"/>
        </w:rPr>
        <w:t>Use Breath or Movement to Reset</w:t>
      </w:r>
    </w:p>
    <w:p w14:paraId="44CA09E5" w14:textId="55DE81A0" w:rsidR="00E1378D" w:rsidRPr="00897AD4" w:rsidRDefault="00E1378D" w:rsidP="00E1378D">
      <w:pPr>
        <w:pStyle w:val="NoSpacing"/>
        <w:rPr>
          <w:rFonts w:ascii="Arial" w:hAnsi="Arial" w:cs="Arial"/>
          <w:sz w:val="24"/>
          <w:szCs w:val="28"/>
        </w:rPr>
      </w:pPr>
      <w:r w:rsidRPr="00E1378D">
        <w:rPr>
          <w:rFonts w:ascii="Arial" w:hAnsi="Arial" w:cs="Arial"/>
          <w:sz w:val="24"/>
          <w:szCs w:val="28"/>
        </w:rPr>
        <w:br/>
        <w:t xml:space="preserve">Even small moments of intentional breath or movement can reset your energy when you start feeling overwhelmed. Take a few slow, deep breaths to calm your nervous system. Step away for a quick walk around the block or stretch your arms overhead for a few seconds. Breath and movement work because they shift your body out of reactive mode and back into a more grounded, steady state. These quick resets do not require special tools or long breaks. Building them into your day helps you recover your focus and calm quickly, no matter how busy or </w:t>
      </w:r>
      <w:proofErr w:type="gramStart"/>
      <w:r w:rsidRPr="00E1378D">
        <w:rPr>
          <w:rFonts w:ascii="Arial" w:hAnsi="Arial" w:cs="Arial"/>
          <w:sz w:val="24"/>
          <w:szCs w:val="28"/>
        </w:rPr>
        <w:t>stimulating</w:t>
      </w:r>
      <w:proofErr w:type="gramEnd"/>
      <w:r w:rsidRPr="00E1378D">
        <w:rPr>
          <w:rFonts w:ascii="Arial" w:hAnsi="Arial" w:cs="Arial"/>
          <w:sz w:val="24"/>
          <w:szCs w:val="28"/>
        </w:rPr>
        <w:t xml:space="preserve"> the environment.</w:t>
      </w:r>
    </w:p>
    <w:p w14:paraId="7208A564" w14:textId="77777777" w:rsidR="00374180" w:rsidRPr="00897AD4" w:rsidRDefault="00374180" w:rsidP="00E1378D">
      <w:pPr>
        <w:pStyle w:val="NoSpacing"/>
        <w:rPr>
          <w:rFonts w:ascii="Arial" w:hAnsi="Arial" w:cs="Arial"/>
          <w:sz w:val="24"/>
          <w:szCs w:val="28"/>
        </w:rPr>
      </w:pPr>
    </w:p>
    <w:p w14:paraId="1F93A012" w14:textId="77777777" w:rsidR="00374180" w:rsidRPr="00E1378D" w:rsidRDefault="00374180" w:rsidP="00E1378D">
      <w:pPr>
        <w:pStyle w:val="NoSpacing"/>
        <w:rPr>
          <w:rFonts w:ascii="Arial" w:hAnsi="Arial" w:cs="Arial"/>
          <w:sz w:val="24"/>
          <w:szCs w:val="28"/>
        </w:rPr>
      </w:pPr>
    </w:p>
    <w:p w14:paraId="64EB49EB" w14:textId="77777777" w:rsidR="00374180" w:rsidRPr="00897AD4" w:rsidRDefault="00E1378D" w:rsidP="00E1378D">
      <w:pPr>
        <w:pStyle w:val="NoSpacing"/>
        <w:rPr>
          <w:rFonts w:ascii="Arial" w:hAnsi="Arial" w:cs="Arial"/>
          <w:b/>
          <w:bCs/>
          <w:sz w:val="24"/>
          <w:szCs w:val="28"/>
        </w:rPr>
      </w:pPr>
      <w:r w:rsidRPr="00E1378D">
        <w:rPr>
          <w:rFonts w:ascii="Arial" w:hAnsi="Arial" w:cs="Arial"/>
          <w:b/>
          <w:bCs/>
          <w:sz w:val="24"/>
          <w:szCs w:val="28"/>
        </w:rPr>
        <w:lastRenderedPageBreak/>
        <w:t>Take Breaks in Quiet, Grounded Spaces</w:t>
      </w:r>
    </w:p>
    <w:p w14:paraId="15EA7B0C" w14:textId="7D70A15C" w:rsidR="00E1378D" w:rsidRPr="00897AD4" w:rsidRDefault="00E1378D" w:rsidP="00E1378D">
      <w:pPr>
        <w:pStyle w:val="NoSpacing"/>
        <w:rPr>
          <w:rFonts w:ascii="Arial" w:hAnsi="Arial" w:cs="Arial"/>
          <w:sz w:val="24"/>
          <w:szCs w:val="28"/>
        </w:rPr>
      </w:pPr>
      <w:r w:rsidRPr="00E1378D">
        <w:rPr>
          <w:rFonts w:ascii="Arial" w:hAnsi="Arial" w:cs="Arial"/>
          <w:sz w:val="24"/>
          <w:szCs w:val="28"/>
        </w:rPr>
        <w:br/>
        <w:t>When you find yourself in busy or noisy environments, look for quiet pockets where you can take short breaks. It might be stepping outside for fresh air, finding a quiet corner in a building, or sitting under a shady tree. Even five minutes in a quieter, more grounded space helps your body and mind recover from sensory overload. Make it a habit to seek out these spaces rather than pushing through nonstop. Giving yourself permission to pause in a quiet spot throughout the day helps you conserve your energy and return to activities feeling more centered and present.</w:t>
      </w:r>
    </w:p>
    <w:p w14:paraId="0B303390" w14:textId="77777777" w:rsidR="00374180" w:rsidRPr="00897AD4" w:rsidRDefault="00374180" w:rsidP="00E1378D">
      <w:pPr>
        <w:pStyle w:val="NoSpacing"/>
        <w:rPr>
          <w:rFonts w:ascii="Arial" w:hAnsi="Arial" w:cs="Arial"/>
          <w:sz w:val="24"/>
          <w:szCs w:val="28"/>
        </w:rPr>
      </w:pPr>
    </w:p>
    <w:p w14:paraId="78C4ABC2" w14:textId="77777777" w:rsidR="00374180" w:rsidRPr="00E1378D" w:rsidRDefault="00374180" w:rsidP="00E1378D">
      <w:pPr>
        <w:pStyle w:val="NoSpacing"/>
        <w:rPr>
          <w:rFonts w:ascii="Arial" w:hAnsi="Arial" w:cs="Arial"/>
          <w:sz w:val="24"/>
          <w:szCs w:val="28"/>
        </w:rPr>
      </w:pPr>
    </w:p>
    <w:p w14:paraId="514637A6" w14:textId="77777777" w:rsidR="00374180" w:rsidRPr="00897AD4" w:rsidRDefault="00E1378D" w:rsidP="00E1378D">
      <w:pPr>
        <w:pStyle w:val="NoSpacing"/>
        <w:rPr>
          <w:rFonts w:ascii="Arial" w:hAnsi="Arial" w:cs="Arial"/>
          <w:b/>
          <w:bCs/>
          <w:sz w:val="24"/>
          <w:szCs w:val="28"/>
        </w:rPr>
      </w:pPr>
      <w:r w:rsidRPr="00E1378D">
        <w:rPr>
          <w:rFonts w:ascii="Arial" w:hAnsi="Arial" w:cs="Arial"/>
          <w:b/>
          <w:bCs/>
          <w:sz w:val="24"/>
          <w:szCs w:val="28"/>
        </w:rPr>
        <w:t xml:space="preserve">Build Transitions </w:t>
      </w:r>
      <w:proofErr w:type="gramStart"/>
      <w:r w:rsidRPr="00E1378D">
        <w:rPr>
          <w:rFonts w:ascii="Arial" w:hAnsi="Arial" w:cs="Arial"/>
          <w:b/>
          <w:bCs/>
          <w:sz w:val="24"/>
          <w:szCs w:val="28"/>
        </w:rPr>
        <w:t>Into</w:t>
      </w:r>
      <w:proofErr w:type="gramEnd"/>
      <w:r w:rsidRPr="00E1378D">
        <w:rPr>
          <w:rFonts w:ascii="Arial" w:hAnsi="Arial" w:cs="Arial"/>
          <w:b/>
          <w:bCs/>
          <w:sz w:val="24"/>
          <w:szCs w:val="28"/>
        </w:rPr>
        <w:t xml:space="preserve"> Busy Days</w:t>
      </w:r>
    </w:p>
    <w:p w14:paraId="5F7F4191" w14:textId="2BFE2E62" w:rsidR="00E1378D" w:rsidRPr="00897AD4" w:rsidRDefault="00E1378D" w:rsidP="00E1378D">
      <w:pPr>
        <w:pStyle w:val="NoSpacing"/>
        <w:rPr>
          <w:rFonts w:ascii="Arial" w:hAnsi="Arial" w:cs="Arial"/>
          <w:sz w:val="24"/>
          <w:szCs w:val="28"/>
        </w:rPr>
      </w:pPr>
      <w:r w:rsidRPr="00E1378D">
        <w:rPr>
          <w:rFonts w:ascii="Arial" w:hAnsi="Arial" w:cs="Arial"/>
          <w:sz w:val="24"/>
          <w:szCs w:val="28"/>
        </w:rPr>
        <w:br/>
        <w:t>Jumping from one activity to another without a pause can drain your energy faster than you realize. Building small transitions into your day helps create a rhythm that feels more sustainable. After a busy event, allow yourself a few minutes to decompress before starting the next thing. This could be a slow walk to the car, a few deep breaths before driving, or a quiet moment sitting with a cold drink. Transitions give your nervous system a chance to reset and prepare for what comes next. Planning for even tiny pauses between activities supports better emotional balance and physical stamina.</w:t>
      </w:r>
    </w:p>
    <w:p w14:paraId="4086C4F8" w14:textId="77777777" w:rsidR="00374180" w:rsidRPr="00897AD4" w:rsidRDefault="00374180" w:rsidP="00E1378D">
      <w:pPr>
        <w:pStyle w:val="NoSpacing"/>
        <w:rPr>
          <w:rFonts w:ascii="Arial" w:hAnsi="Arial" w:cs="Arial"/>
          <w:sz w:val="24"/>
          <w:szCs w:val="28"/>
        </w:rPr>
      </w:pPr>
    </w:p>
    <w:p w14:paraId="4B7D1293" w14:textId="77777777" w:rsidR="00374180" w:rsidRPr="00E1378D" w:rsidRDefault="00374180" w:rsidP="00E1378D">
      <w:pPr>
        <w:pStyle w:val="NoSpacing"/>
        <w:rPr>
          <w:rFonts w:ascii="Arial" w:hAnsi="Arial" w:cs="Arial"/>
          <w:sz w:val="24"/>
          <w:szCs w:val="28"/>
        </w:rPr>
      </w:pPr>
    </w:p>
    <w:p w14:paraId="3081FA38" w14:textId="77777777" w:rsidR="00374180" w:rsidRPr="00897AD4" w:rsidRDefault="00E1378D" w:rsidP="00E1378D">
      <w:pPr>
        <w:pStyle w:val="NoSpacing"/>
        <w:rPr>
          <w:rFonts w:ascii="Arial" w:hAnsi="Arial" w:cs="Arial"/>
          <w:b/>
          <w:bCs/>
          <w:sz w:val="24"/>
          <w:szCs w:val="28"/>
        </w:rPr>
      </w:pPr>
      <w:r w:rsidRPr="00E1378D">
        <w:rPr>
          <w:rFonts w:ascii="Arial" w:hAnsi="Arial" w:cs="Arial"/>
          <w:b/>
          <w:bCs/>
          <w:sz w:val="24"/>
          <w:szCs w:val="28"/>
        </w:rPr>
        <w:t>Give Yourself Permission to Step Away</w:t>
      </w:r>
    </w:p>
    <w:p w14:paraId="30033915" w14:textId="183E7E5A" w:rsidR="00E1378D" w:rsidRPr="00897AD4" w:rsidRDefault="00E1378D" w:rsidP="00E1378D">
      <w:pPr>
        <w:pStyle w:val="NoSpacing"/>
        <w:rPr>
          <w:rFonts w:ascii="Arial" w:hAnsi="Arial" w:cs="Arial"/>
          <w:sz w:val="24"/>
          <w:szCs w:val="28"/>
        </w:rPr>
      </w:pPr>
      <w:r w:rsidRPr="00E1378D">
        <w:rPr>
          <w:rFonts w:ascii="Arial" w:hAnsi="Arial" w:cs="Arial"/>
          <w:sz w:val="24"/>
          <w:szCs w:val="28"/>
        </w:rPr>
        <w:br/>
        <w:t>There will be moments when you realize you simply need to step away, even if it feels inconvenient. Give yourself full permission to listen to that need. You are allowed to leave an event early, step outside, or excuse yourself from a conversation when you feel your energy slipping. Stepping away is not rude or selfish; it is a responsible way to care for your well-being. When you honor your own limits instead of pushing through discomfort, you build trust with yourself. Over time, it becomes easier to advocate for what you need without second-guessing or feeling guilty.</w:t>
      </w:r>
    </w:p>
    <w:p w14:paraId="284BA785" w14:textId="77777777" w:rsidR="00374180" w:rsidRPr="00897AD4" w:rsidRDefault="00374180" w:rsidP="00E1378D">
      <w:pPr>
        <w:pStyle w:val="NoSpacing"/>
        <w:rPr>
          <w:rFonts w:ascii="Arial" w:hAnsi="Arial" w:cs="Arial"/>
          <w:sz w:val="24"/>
          <w:szCs w:val="28"/>
        </w:rPr>
      </w:pPr>
    </w:p>
    <w:p w14:paraId="65E76A8B" w14:textId="77777777" w:rsidR="00374180" w:rsidRPr="00E1378D" w:rsidRDefault="00374180" w:rsidP="00E1378D">
      <w:pPr>
        <w:pStyle w:val="NoSpacing"/>
        <w:rPr>
          <w:rFonts w:ascii="Arial" w:hAnsi="Arial" w:cs="Arial"/>
          <w:sz w:val="24"/>
          <w:szCs w:val="28"/>
        </w:rPr>
      </w:pPr>
    </w:p>
    <w:p w14:paraId="6BC73AC0" w14:textId="77777777" w:rsidR="00374180" w:rsidRPr="00897AD4" w:rsidRDefault="00E1378D" w:rsidP="00E1378D">
      <w:pPr>
        <w:pStyle w:val="NoSpacing"/>
        <w:rPr>
          <w:rFonts w:ascii="Arial" w:hAnsi="Arial" w:cs="Arial"/>
          <w:b/>
          <w:bCs/>
          <w:sz w:val="24"/>
          <w:szCs w:val="28"/>
        </w:rPr>
      </w:pPr>
      <w:r w:rsidRPr="00E1378D">
        <w:rPr>
          <w:rFonts w:ascii="Arial" w:hAnsi="Arial" w:cs="Arial"/>
          <w:b/>
          <w:bCs/>
          <w:sz w:val="24"/>
          <w:szCs w:val="28"/>
        </w:rPr>
        <w:t>Set Boundaries That Match Your Capacity</w:t>
      </w:r>
    </w:p>
    <w:p w14:paraId="06B1B991" w14:textId="79EF48C2" w:rsidR="00E1378D" w:rsidRPr="00897AD4" w:rsidRDefault="00E1378D" w:rsidP="00E1378D">
      <w:pPr>
        <w:pStyle w:val="NoSpacing"/>
        <w:rPr>
          <w:rFonts w:ascii="Arial" w:hAnsi="Arial" w:cs="Arial"/>
          <w:sz w:val="24"/>
          <w:szCs w:val="28"/>
        </w:rPr>
      </w:pPr>
      <w:r w:rsidRPr="00E1378D">
        <w:rPr>
          <w:rFonts w:ascii="Arial" w:hAnsi="Arial" w:cs="Arial"/>
          <w:sz w:val="24"/>
          <w:szCs w:val="28"/>
        </w:rPr>
        <w:br/>
        <w:t>Boundaries are essential for protecting your energy, especially during a season filled with invitations, expectations, and spontaneous plans. Set boundaries based on your real capacity, not what you think you should be able to handle. You might limit the number of events you attend each week, say no to certain types of gatherings, or block off recovery time after busy weekends. Clear, kind boundaries help others understand and respect your needs. More importantly, they help you stay honest with yourself. Matching your boundaries to your actual capacity keeps you from slipping into patterns of overcommitting and burning out.</w:t>
      </w:r>
    </w:p>
    <w:p w14:paraId="27AC7F75" w14:textId="77777777" w:rsidR="00374180" w:rsidRPr="00897AD4" w:rsidRDefault="00374180" w:rsidP="00E1378D">
      <w:pPr>
        <w:pStyle w:val="NoSpacing"/>
        <w:rPr>
          <w:rFonts w:ascii="Arial" w:hAnsi="Arial" w:cs="Arial"/>
          <w:sz w:val="24"/>
          <w:szCs w:val="28"/>
        </w:rPr>
      </w:pPr>
    </w:p>
    <w:p w14:paraId="383E7A03" w14:textId="77777777" w:rsidR="00374180" w:rsidRPr="00E1378D" w:rsidRDefault="00374180" w:rsidP="00E1378D">
      <w:pPr>
        <w:pStyle w:val="NoSpacing"/>
        <w:rPr>
          <w:rFonts w:ascii="Arial" w:hAnsi="Arial" w:cs="Arial"/>
          <w:sz w:val="24"/>
          <w:szCs w:val="28"/>
        </w:rPr>
      </w:pPr>
    </w:p>
    <w:p w14:paraId="5BC921CE" w14:textId="77777777" w:rsidR="00374180" w:rsidRPr="00897AD4" w:rsidRDefault="00E1378D" w:rsidP="00E1378D">
      <w:pPr>
        <w:pStyle w:val="NoSpacing"/>
        <w:rPr>
          <w:rFonts w:ascii="Arial" w:hAnsi="Arial" w:cs="Arial"/>
          <w:b/>
          <w:bCs/>
          <w:sz w:val="24"/>
          <w:szCs w:val="28"/>
        </w:rPr>
      </w:pPr>
      <w:r w:rsidRPr="00E1378D">
        <w:rPr>
          <w:rFonts w:ascii="Arial" w:hAnsi="Arial" w:cs="Arial"/>
          <w:b/>
          <w:bCs/>
          <w:sz w:val="24"/>
          <w:szCs w:val="28"/>
        </w:rPr>
        <w:t>Reconnect With What Recharges Yo</w:t>
      </w:r>
      <w:r w:rsidR="00374180" w:rsidRPr="00897AD4">
        <w:rPr>
          <w:rFonts w:ascii="Arial" w:hAnsi="Arial" w:cs="Arial"/>
          <w:b/>
          <w:bCs/>
          <w:sz w:val="24"/>
          <w:szCs w:val="28"/>
        </w:rPr>
        <w:t>u</w:t>
      </w:r>
    </w:p>
    <w:p w14:paraId="6B28A878" w14:textId="74D99F82" w:rsidR="00E1378D" w:rsidRPr="00E1378D" w:rsidRDefault="00E1378D" w:rsidP="00E1378D">
      <w:pPr>
        <w:pStyle w:val="NoSpacing"/>
        <w:rPr>
          <w:rFonts w:ascii="Arial" w:hAnsi="Arial" w:cs="Arial"/>
          <w:sz w:val="24"/>
          <w:szCs w:val="28"/>
        </w:rPr>
      </w:pPr>
      <w:r w:rsidRPr="00E1378D">
        <w:rPr>
          <w:rFonts w:ascii="Arial" w:hAnsi="Arial" w:cs="Arial"/>
          <w:sz w:val="24"/>
          <w:szCs w:val="28"/>
        </w:rPr>
        <w:lastRenderedPageBreak/>
        <w:br/>
        <w:t>When you feel drained, reconnect with the activities, spaces, and habits that restore your energy. Maybe it is sitting quietly with a book, taking a nature walk, practicing a few minutes of deep breathing, or listening to calming music. Keep a mental or written list of your favorite ways to recharge so you can turn to them easily when you need to refuel. Making time to recharge is not a luxury; it is a necessity. Knowing what truly supports you helps you recover more quickly and keeps you from feeling stuck in a cycle of depletion. Choose practices that genuinely leave you feeling renewed.</w:t>
      </w:r>
    </w:p>
    <w:p w14:paraId="097EEF86" w14:textId="5501CD37" w:rsidR="00761AA3" w:rsidRPr="00897AD4" w:rsidRDefault="00761AA3" w:rsidP="00E1378D">
      <w:pPr>
        <w:pStyle w:val="NoSpacing"/>
        <w:rPr>
          <w:rFonts w:ascii="Arial" w:hAnsi="Arial" w:cs="Arial"/>
          <w:sz w:val="24"/>
          <w:szCs w:val="28"/>
        </w:rPr>
      </w:pPr>
    </w:p>
    <w:sectPr w:rsidR="00761AA3" w:rsidRPr="00897A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9F2"/>
    <w:rsid w:val="000B1F8B"/>
    <w:rsid w:val="00335F21"/>
    <w:rsid w:val="00374180"/>
    <w:rsid w:val="003F69F2"/>
    <w:rsid w:val="00761AA3"/>
    <w:rsid w:val="007843C6"/>
    <w:rsid w:val="007F4331"/>
    <w:rsid w:val="00897AD4"/>
    <w:rsid w:val="00963181"/>
    <w:rsid w:val="0099762C"/>
    <w:rsid w:val="00E13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02238"/>
  <w15:chartTrackingRefBased/>
  <w15:docId w15:val="{A95E1CEE-3643-4CA0-857D-44809438B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69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69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69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69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69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69F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69F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69F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69F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3F69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69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69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69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69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69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69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69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69F2"/>
    <w:rPr>
      <w:rFonts w:eastAsiaTheme="majorEastAsia" w:cstheme="majorBidi"/>
      <w:color w:val="272727" w:themeColor="text1" w:themeTint="D8"/>
    </w:rPr>
  </w:style>
  <w:style w:type="paragraph" w:styleId="Title">
    <w:name w:val="Title"/>
    <w:basedOn w:val="Normal"/>
    <w:next w:val="Normal"/>
    <w:link w:val="TitleChar"/>
    <w:uiPriority w:val="10"/>
    <w:qFormat/>
    <w:rsid w:val="003F69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69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69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69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69F2"/>
    <w:pPr>
      <w:spacing w:before="160"/>
      <w:jc w:val="center"/>
    </w:pPr>
    <w:rPr>
      <w:i/>
      <w:iCs/>
      <w:color w:val="404040" w:themeColor="text1" w:themeTint="BF"/>
    </w:rPr>
  </w:style>
  <w:style w:type="character" w:customStyle="1" w:styleId="QuoteChar">
    <w:name w:val="Quote Char"/>
    <w:basedOn w:val="DefaultParagraphFont"/>
    <w:link w:val="Quote"/>
    <w:uiPriority w:val="29"/>
    <w:rsid w:val="003F69F2"/>
    <w:rPr>
      <w:i/>
      <w:iCs/>
      <w:color w:val="404040" w:themeColor="text1" w:themeTint="BF"/>
    </w:rPr>
  </w:style>
  <w:style w:type="paragraph" w:styleId="ListParagraph">
    <w:name w:val="List Paragraph"/>
    <w:basedOn w:val="Normal"/>
    <w:uiPriority w:val="34"/>
    <w:qFormat/>
    <w:rsid w:val="003F69F2"/>
    <w:pPr>
      <w:ind w:left="720"/>
      <w:contextualSpacing/>
    </w:pPr>
  </w:style>
  <w:style w:type="character" w:styleId="IntenseEmphasis">
    <w:name w:val="Intense Emphasis"/>
    <w:basedOn w:val="DefaultParagraphFont"/>
    <w:uiPriority w:val="21"/>
    <w:qFormat/>
    <w:rsid w:val="003F69F2"/>
    <w:rPr>
      <w:i/>
      <w:iCs/>
      <w:color w:val="0F4761" w:themeColor="accent1" w:themeShade="BF"/>
    </w:rPr>
  </w:style>
  <w:style w:type="paragraph" w:styleId="IntenseQuote">
    <w:name w:val="Intense Quote"/>
    <w:basedOn w:val="Normal"/>
    <w:next w:val="Normal"/>
    <w:link w:val="IntenseQuoteChar"/>
    <w:uiPriority w:val="30"/>
    <w:qFormat/>
    <w:rsid w:val="003F69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69F2"/>
    <w:rPr>
      <w:i/>
      <w:iCs/>
      <w:color w:val="0F4761" w:themeColor="accent1" w:themeShade="BF"/>
    </w:rPr>
  </w:style>
  <w:style w:type="character" w:styleId="IntenseReference">
    <w:name w:val="Intense Reference"/>
    <w:basedOn w:val="DefaultParagraphFont"/>
    <w:uiPriority w:val="32"/>
    <w:qFormat/>
    <w:rsid w:val="003F69F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82048">
      <w:bodyDiv w:val="1"/>
      <w:marLeft w:val="0"/>
      <w:marRight w:val="0"/>
      <w:marTop w:val="0"/>
      <w:marBottom w:val="0"/>
      <w:divBdr>
        <w:top w:val="none" w:sz="0" w:space="0" w:color="auto"/>
        <w:left w:val="none" w:sz="0" w:space="0" w:color="auto"/>
        <w:bottom w:val="none" w:sz="0" w:space="0" w:color="auto"/>
        <w:right w:val="none" w:sz="0" w:space="0" w:color="auto"/>
      </w:divBdr>
    </w:div>
    <w:div w:id="800001346">
      <w:bodyDiv w:val="1"/>
      <w:marLeft w:val="0"/>
      <w:marRight w:val="0"/>
      <w:marTop w:val="0"/>
      <w:marBottom w:val="0"/>
      <w:divBdr>
        <w:top w:val="none" w:sz="0" w:space="0" w:color="auto"/>
        <w:left w:val="none" w:sz="0" w:space="0" w:color="auto"/>
        <w:bottom w:val="none" w:sz="0" w:space="0" w:color="auto"/>
        <w:right w:val="none" w:sz="0" w:space="0" w:color="auto"/>
      </w:divBdr>
    </w:div>
    <w:div w:id="1204906939">
      <w:bodyDiv w:val="1"/>
      <w:marLeft w:val="0"/>
      <w:marRight w:val="0"/>
      <w:marTop w:val="0"/>
      <w:marBottom w:val="0"/>
      <w:divBdr>
        <w:top w:val="none" w:sz="0" w:space="0" w:color="auto"/>
        <w:left w:val="none" w:sz="0" w:space="0" w:color="auto"/>
        <w:bottom w:val="none" w:sz="0" w:space="0" w:color="auto"/>
        <w:right w:val="none" w:sz="0" w:space="0" w:color="auto"/>
      </w:divBdr>
    </w:div>
    <w:div w:id="124252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850</Words>
  <Characters>4847</Characters>
  <Application>Microsoft Office Word</Application>
  <DocSecurity>0</DocSecurity>
  <Lines>40</Lines>
  <Paragraphs>11</Paragraphs>
  <ScaleCrop>false</ScaleCrop>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2025-04-23T16:16:00Z</dcterms:created>
  <dcterms:modified xsi:type="dcterms:W3CDTF">2025-04-28T20:05:00Z</dcterms:modified>
</cp:coreProperties>
</file>